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9D7FD4" w:rsidRDefault="009D7FD4" w:rsidP="0026441D">
      <w:pPr>
        <w:pStyle w:val="a4"/>
        <w:spacing w:before="0" w:beforeAutospacing="0" w:after="0" w:afterAutospacing="0"/>
        <w:jc w:val="both"/>
      </w:pPr>
      <w:r w:rsidRPr="009D7FD4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1.5pt;height:729.75pt" o:ole="">
            <v:imagedata r:id="rId6" o:title=""/>
          </v:shape>
          <o:OLEObject Type="Embed" ProgID="FoxitReader.Document" ShapeID="_x0000_i1025" DrawAspect="Content" ObjectID="_1483364088" r:id="rId7"/>
        </w:object>
      </w:r>
      <w:bookmarkEnd w:id="0"/>
    </w:p>
    <w:p w:rsidR="0026441D" w:rsidRPr="00AB5E79" w:rsidRDefault="0026441D" w:rsidP="0026441D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AB5E79">
        <w:rPr>
          <w:rStyle w:val="a5"/>
          <w:color w:val="000000"/>
          <w:sz w:val="28"/>
          <w:szCs w:val="28"/>
        </w:rPr>
        <w:t>Конфликт интересов</w:t>
      </w:r>
      <w:r w:rsidRPr="00AB5E79">
        <w:rPr>
          <w:rStyle w:val="apple-converted-space"/>
          <w:color w:val="000000"/>
          <w:sz w:val="28"/>
          <w:szCs w:val="28"/>
        </w:rPr>
        <w:t> </w:t>
      </w:r>
      <w:r w:rsidRPr="00AB5E79">
        <w:rPr>
          <w:color w:val="000000"/>
          <w:sz w:val="28"/>
          <w:szCs w:val="28"/>
        </w:rPr>
        <w:t>— это ситуация, при которой личная заинтересованность (прямая или косвенная) работника государственного учреждения влияет или может повлиять на надлежащее исполнение им должностных (служебных) обязанностей, и при которой возникает или может возникнуть противоречие между личной заинтересованностью работника и правами и законными интересами граждан, организаций, общества или государства, способное привести к причинению вреда правам и законным интересам граждан, организаций, общества или</w:t>
      </w:r>
      <w:proofErr w:type="gramEnd"/>
      <w:r w:rsidRPr="00AB5E79">
        <w:rPr>
          <w:color w:val="000000"/>
          <w:sz w:val="28"/>
          <w:szCs w:val="28"/>
        </w:rPr>
        <w:t xml:space="preserve"> государства.</w:t>
      </w:r>
    </w:p>
    <w:p w:rsidR="0026441D" w:rsidRPr="00AB5E79" w:rsidRDefault="0026441D" w:rsidP="0026441D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B5E79">
        <w:rPr>
          <w:rStyle w:val="a5"/>
          <w:color w:val="000000"/>
          <w:sz w:val="28"/>
          <w:szCs w:val="28"/>
        </w:rPr>
        <w:t>Личная заинтересованность</w:t>
      </w:r>
      <w:r w:rsidRPr="00AB5E79">
        <w:rPr>
          <w:rStyle w:val="apple-converted-space"/>
          <w:color w:val="000000"/>
          <w:sz w:val="28"/>
          <w:szCs w:val="28"/>
        </w:rPr>
        <w:t> </w:t>
      </w:r>
      <w:r w:rsidRPr="00AB5E79">
        <w:rPr>
          <w:color w:val="000000"/>
          <w:sz w:val="28"/>
          <w:szCs w:val="28"/>
        </w:rPr>
        <w:t>— это возможность получения работником</w:t>
      </w:r>
    </w:p>
    <w:p w:rsidR="0026441D" w:rsidRPr="00AB5E79" w:rsidRDefault="0026441D" w:rsidP="0026441D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B5E79">
        <w:rPr>
          <w:color w:val="000000"/>
          <w:sz w:val="28"/>
          <w:szCs w:val="28"/>
        </w:rPr>
        <w:t>государственного учреждения при исполнении должностных (служебных)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</w:p>
    <w:p w:rsidR="0026441D" w:rsidRPr="00AB5E79" w:rsidRDefault="0026441D" w:rsidP="0026441D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B5E79">
        <w:rPr>
          <w:color w:val="000000"/>
          <w:sz w:val="28"/>
          <w:szCs w:val="28"/>
        </w:rPr>
        <w:t>2.2. Конкретными ситуациями конфликта  интересов, в которых педагогический работник может оказаться в процессе выполнения своих должностных обязанностей, наиболее вероятными являются следующие:</w:t>
      </w:r>
    </w:p>
    <w:p w:rsidR="0026441D" w:rsidRPr="00AB5E79" w:rsidRDefault="0026441D" w:rsidP="0026441D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B5E79">
        <w:rPr>
          <w:color w:val="000000"/>
          <w:sz w:val="28"/>
          <w:szCs w:val="28"/>
        </w:rPr>
        <w:t>            учитель «обменивается» с коллегами слабоуспевающими  обучающимися для репетиторства;</w:t>
      </w:r>
    </w:p>
    <w:p w:rsidR="0026441D" w:rsidRPr="00AB5E79" w:rsidRDefault="0026441D" w:rsidP="0026441D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     </w:t>
      </w:r>
      <w:r w:rsidRPr="00AB5E79">
        <w:rPr>
          <w:color w:val="000000"/>
          <w:sz w:val="28"/>
          <w:szCs w:val="28"/>
        </w:rPr>
        <w:t>учитель осуществляет репетиторство с учениками, которых  обучает;</w:t>
      </w:r>
    </w:p>
    <w:p w:rsidR="0026441D" w:rsidRPr="00AB5E79" w:rsidRDefault="0026441D" w:rsidP="0026441D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     </w:t>
      </w:r>
      <w:r w:rsidRPr="00AB5E79">
        <w:rPr>
          <w:color w:val="000000"/>
          <w:sz w:val="28"/>
          <w:szCs w:val="28"/>
        </w:rPr>
        <w:t>учитель осуществляет репетиторство во время урока, внеклассного мероприятия и т.д.;</w:t>
      </w:r>
    </w:p>
    <w:p w:rsidR="0026441D" w:rsidRPr="00AB5E79" w:rsidRDefault="0026441D" w:rsidP="0026441D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B5E79">
        <w:rPr>
          <w:color w:val="000000"/>
          <w:sz w:val="28"/>
          <w:szCs w:val="28"/>
        </w:rPr>
        <w:t>            учитель получает  подарки и услуги;</w:t>
      </w:r>
    </w:p>
    <w:p w:rsidR="0026441D" w:rsidRPr="00AB5E79" w:rsidRDefault="0026441D" w:rsidP="0026441D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B5E79">
        <w:rPr>
          <w:color w:val="000000"/>
          <w:sz w:val="28"/>
          <w:szCs w:val="28"/>
        </w:rPr>
        <w:t>            учитель собирает </w:t>
      </w:r>
      <w:r w:rsidRPr="00AB5E79">
        <w:rPr>
          <w:rStyle w:val="apple-converted-space"/>
          <w:color w:val="000000"/>
          <w:sz w:val="28"/>
          <w:szCs w:val="28"/>
        </w:rPr>
        <w:t> </w:t>
      </w:r>
      <w:hyperlink r:id="rId8" w:tgtFrame="_blank" w:tooltip="payps.ru" w:history="1">
        <w:r w:rsidRPr="001E1443">
          <w:rPr>
            <w:rStyle w:val="a6"/>
            <w:sz w:val="28"/>
            <w:szCs w:val="28"/>
          </w:rPr>
          <w:t>деньги</w:t>
        </w:r>
      </w:hyperlink>
      <w:r w:rsidRPr="001E1443">
        <w:rPr>
          <w:sz w:val="28"/>
          <w:szCs w:val="28"/>
        </w:rPr>
        <w:t> </w:t>
      </w:r>
      <w:r w:rsidRPr="00AB5E79">
        <w:rPr>
          <w:color w:val="000000"/>
          <w:sz w:val="28"/>
          <w:szCs w:val="28"/>
        </w:rPr>
        <w:t xml:space="preserve"> на нужды класса;</w:t>
      </w:r>
    </w:p>
    <w:p w:rsidR="0026441D" w:rsidRPr="00AB5E79" w:rsidRDefault="0026441D" w:rsidP="0026441D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            </w:t>
      </w:r>
      <w:r w:rsidRPr="00AB5E79">
        <w:rPr>
          <w:color w:val="000000"/>
          <w:sz w:val="28"/>
          <w:szCs w:val="28"/>
        </w:rPr>
        <w:t>учитель участвует  в жюри конкурсных мероприятий, олимпиад с участием своих обучающихся;</w:t>
      </w:r>
    </w:p>
    <w:p w:rsidR="0026441D" w:rsidRPr="00AB5E79" w:rsidRDefault="0026441D" w:rsidP="0026441D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B5E79">
        <w:rPr>
          <w:color w:val="000000"/>
          <w:sz w:val="28"/>
          <w:szCs w:val="28"/>
        </w:rPr>
        <w:t>            учитель получает небезвыгодные предложения  от родителей учеников, которых он обучает или у которых является классным руководителем;</w:t>
      </w:r>
    </w:p>
    <w:p w:rsidR="0026441D" w:rsidRPr="00AB5E79" w:rsidRDefault="0026441D" w:rsidP="0026441D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     </w:t>
      </w:r>
      <w:r w:rsidRPr="00AB5E79">
        <w:rPr>
          <w:color w:val="000000"/>
          <w:sz w:val="28"/>
          <w:szCs w:val="28"/>
        </w:rPr>
        <w:t>учитель небескорыстно использует  возможности родителей обучающихся;</w:t>
      </w:r>
    </w:p>
    <w:p w:rsidR="0026441D" w:rsidRPr="00AB5E79" w:rsidRDefault="0026441D" w:rsidP="0026441D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B5E79">
        <w:rPr>
          <w:color w:val="000000"/>
          <w:sz w:val="28"/>
          <w:szCs w:val="28"/>
        </w:rPr>
        <w:t>            другое.</w:t>
      </w:r>
    </w:p>
    <w:p w:rsidR="0026441D" w:rsidRPr="00AB5E79" w:rsidRDefault="0026441D" w:rsidP="0026441D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B5E79">
        <w:rPr>
          <w:color w:val="000000"/>
          <w:sz w:val="28"/>
          <w:szCs w:val="28"/>
        </w:rPr>
        <w:t xml:space="preserve">2.3.Для предотвращения конфликта интересов педагогическим работникам </w:t>
      </w:r>
      <w:r>
        <w:rPr>
          <w:color w:val="000000"/>
          <w:sz w:val="28"/>
          <w:szCs w:val="28"/>
        </w:rPr>
        <w:t>Учреждения</w:t>
      </w:r>
      <w:r w:rsidRPr="00AB5E79">
        <w:rPr>
          <w:color w:val="000000"/>
          <w:sz w:val="28"/>
          <w:szCs w:val="28"/>
        </w:rPr>
        <w:t xml:space="preserve"> необходимо следовать  Кодексу профессиональной этики педагогических работников </w:t>
      </w:r>
      <w:r w:rsidR="00E12EE9">
        <w:rPr>
          <w:color w:val="000000"/>
          <w:sz w:val="28"/>
          <w:szCs w:val="28"/>
        </w:rPr>
        <w:t>МКОУ СОШ №3 г. Алагира</w:t>
      </w:r>
      <w:r>
        <w:rPr>
          <w:color w:val="000000"/>
          <w:sz w:val="28"/>
          <w:szCs w:val="28"/>
        </w:rPr>
        <w:t>.</w:t>
      </w:r>
    </w:p>
    <w:p w:rsidR="0026441D" w:rsidRPr="00AB5E79" w:rsidRDefault="0026441D" w:rsidP="0026441D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B5E79">
        <w:rPr>
          <w:color w:val="000000"/>
          <w:sz w:val="28"/>
          <w:szCs w:val="28"/>
        </w:rPr>
        <w:t> </w:t>
      </w:r>
    </w:p>
    <w:p w:rsidR="0026441D" w:rsidRPr="00AB5E79" w:rsidRDefault="0026441D" w:rsidP="0026441D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B5E79">
        <w:rPr>
          <w:rStyle w:val="a5"/>
          <w:color w:val="000000"/>
          <w:sz w:val="28"/>
          <w:szCs w:val="28"/>
        </w:rPr>
        <w:t>3. Предотвращение  конфликтов интересов.</w:t>
      </w:r>
    </w:p>
    <w:p w:rsidR="0026441D" w:rsidRPr="00AB5E79" w:rsidRDefault="0026441D" w:rsidP="0026441D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B5E79">
        <w:rPr>
          <w:color w:val="000000"/>
          <w:sz w:val="28"/>
          <w:szCs w:val="28"/>
        </w:rPr>
        <w:t xml:space="preserve">3.1. Педагогический работник  </w:t>
      </w:r>
      <w:r>
        <w:rPr>
          <w:color w:val="000000"/>
          <w:sz w:val="28"/>
          <w:szCs w:val="28"/>
        </w:rPr>
        <w:t>Учреждения</w:t>
      </w:r>
      <w:r w:rsidRPr="00AB5E79">
        <w:rPr>
          <w:color w:val="000000"/>
          <w:sz w:val="28"/>
          <w:szCs w:val="28"/>
        </w:rPr>
        <w:t xml:space="preserve">, в отношении которого возник спор о конфликте интересов, вправе обратиться в Комиссию по урегулированию споров между участниками образовательных отношений, в функциональные </w:t>
      </w:r>
      <w:proofErr w:type="gramStart"/>
      <w:r w:rsidRPr="00AB5E79">
        <w:rPr>
          <w:color w:val="000000"/>
          <w:sz w:val="28"/>
          <w:szCs w:val="28"/>
        </w:rPr>
        <w:t>обязанности</w:t>
      </w:r>
      <w:proofErr w:type="gramEnd"/>
      <w:r w:rsidRPr="00AB5E79">
        <w:rPr>
          <w:color w:val="000000"/>
          <w:sz w:val="28"/>
          <w:szCs w:val="28"/>
        </w:rPr>
        <w:t>  которой входит прием вопросов сотрудников  об определении наличия или отсутствия данного конфликта.</w:t>
      </w:r>
    </w:p>
    <w:p w:rsidR="0026441D" w:rsidRPr="00AB5E79" w:rsidRDefault="0026441D" w:rsidP="0026441D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B5E79">
        <w:rPr>
          <w:color w:val="000000"/>
          <w:sz w:val="28"/>
          <w:szCs w:val="28"/>
        </w:rPr>
        <w:t>3.2.  Обратиться в  Комиссию можно только в письменной форме.</w:t>
      </w:r>
    </w:p>
    <w:p w:rsidR="0026441D" w:rsidRPr="00AB5E79" w:rsidRDefault="0026441D" w:rsidP="0026441D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B5E79">
        <w:rPr>
          <w:color w:val="000000"/>
          <w:sz w:val="28"/>
          <w:szCs w:val="28"/>
        </w:rPr>
        <w:t xml:space="preserve">3.3.  В случае возникновения у педагогического работника  </w:t>
      </w:r>
      <w:r>
        <w:rPr>
          <w:color w:val="000000"/>
          <w:sz w:val="28"/>
          <w:szCs w:val="28"/>
        </w:rPr>
        <w:t>Учреждения</w:t>
      </w:r>
      <w:r w:rsidRPr="00AB5E79">
        <w:rPr>
          <w:color w:val="000000"/>
          <w:sz w:val="28"/>
          <w:szCs w:val="28"/>
        </w:rPr>
        <w:t xml:space="preserve">   личной заинтересованности, которая приводит или </w:t>
      </w:r>
      <w:r w:rsidRPr="00AB5E79">
        <w:rPr>
          <w:color w:val="000000"/>
          <w:sz w:val="28"/>
          <w:szCs w:val="28"/>
        </w:rPr>
        <w:lastRenderedPageBreak/>
        <w:t>может привести к конфликту интересов, он </w:t>
      </w:r>
      <w:r w:rsidRPr="001E1443">
        <w:rPr>
          <w:rStyle w:val="a5"/>
          <w:b w:val="0"/>
          <w:color w:val="000000"/>
          <w:sz w:val="28"/>
          <w:szCs w:val="28"/>
        </w:rPr>
        <w:t>обязан</w:t>
      </w:r>
      <w:r w:rsidRPr="00AB5E79">
        <w:rPr>
          <w:color w:val="000000"/>
          <w:sz w:val="28"/>
          <w:szCs w:val="28"/>
        </w:rPr>
        <w:t> проинформировать об этом директора или заместителя директора в письменной форме (заявление, служебная (докладная) записка, составленная в произвольной форме).</w:t>
      </w:r>
    </w:p>
    <w:p w:rsidR="0026441D" w:rsidRPr="00AB5E79" w:rsidRDefault="0026441D" w:rsidP="0026441D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B5E79">
        <w:rPr>
          <w:color w:val="000000"/>
          <w:sz w:val="28"/>
          <w:szCs w:val="28"/>
        </w:rPr>
        <w:t>3.4. Предотвращение или урегулирование конфликта интересов может состоять в изменении должностного положения педагогического работника, являющегося стороной конфликта интересов, вплоть до его отстранения от исполнения должностных   обязанностей в установленном порядке и (или) в его отказе от выгоды, явившейся причиной возникновения конфликта интересов.</w:t>
      </w:r>
    </w:p>
    <w:p w:rsidR="0026441D" w:rsidRPr="00AB5E79" w:rsidRDefault="0026441D" w:rsidP="0026441D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B5E79">
        <w:rPr>
          <w:color w:val="000000"/>
          <w:sz w:val="28"/>
          <w:szCs w:val="28"/>
        </w:rPr>
        <w:t xml:space="preserve">3.5. Педагогический работник  </w:t>
      </w:r>
      <w:r>
        <w:rPr>
          <w:color w:val="000000"/>
          <w:sz w:val="28"/>
          <w:szCs w:val="28"/>
        </w:rPr>
        <w:t>Учреждения</w:t>
      </w:r>
      <w:r w:rsidRPr="00AB5E79">
        <w:rPr>
          <w:color w:val="000000"/>
          <w:sz w:val="28"/>
          <w:szCs w:val="28"/>
        </w:rPr>
        <w:t>  обязан в случае возникшего конфликта интересов:</w:t>
      </w:r>
    </w:p>
    <w:p w:rsidR="0026441D" w:rsidRPr="00AB5E79" w:rsidRDefault="0026441D" w:rsidP="0026441D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B5E79">
        <w:rPr>
          <w:color w:val="000000"/>
          <w:sz w:val="28"/>
          <w:szCs w:val="28"/>
        </w:rPr>
        <w:t>            - принять меры по преодолению возникшего конфликта интересов самостоятельно или по согласованию с работодателем;</w:t>
      </w:r>
    </w:p>
    <w:p w:rsidR="0026441D" w:rsidRPr="00AB5E79" w:rsidRDefault="0026441D" w:rsidP="0026441D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B5E79">
        <w:rPr>
          <w:color w:val="000000"/>
          <w:sz w:val="28"/>
          <w:szCs w:val="28"/>
        </w:rPr>
        <w:t xml:space="preserve">            </w:t>
      </w:r>
      <w:r>
        <w:rPr>
          <w:color w:val="000000"/>
          <w:sz w:val="28"/>
          <w:szCs w:val="28"/>
        </w:rPr>
        <w:t xml:space="preserve">- </w:t>
      </w:r>
      <w:r w:rsidRPr="00AB5E79">
        <w:rPr>
          <w:color w:val="000000"/>
          <w:sz w:val="28"/>
          <w:szCs w:val="28"/>
        </w:rPr>
        <w:t>подчиниться окончательному решению по предотвращению или преодолению конфликта интересов.</w:t>
      </w:r>
    </w:p>
    <w:p w:rsidR="0026441D" w:rsidRPr="00AB5E79" w:rsidRDefault="0026441D" w:rsidP="0026441D">
      <w:pPr>
        <w:jc w:val="both"/>
        <w:rPr>
          <w:color w:val="000000"/>
          <w:sz w:val="28"/>
          <w:szCs w:val="28"/>
        </w:rPr>
      </w:pPr>
    </w:p>
    <w:p w:rsidR="002E08CF" w:rsidRDefault="002E08CF"/>
    <w:sectPr w:rsidR="002E08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DE1B69"/>
    <w:multiLevelType w:val="multilevel"/>
    <w:tmpl w:val="8752C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D97195C"/>
    <w:multiLevelType w:val="multilevel"/>
    <w:tmpl w:val="21A884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9FE"/>
    <w:rsid w:val="000C15DF"/>
    <w:rsid w:val="000E09FE"/>
    <w:rsid w:val="0026441D"/>
    <w:rsid w:val="002E08CF"/>
    <w:rsid w:val="003A7147"/>
    <w:rsid w:val="00641AB4"/>
    <w:rsid w:val="009D7FD4"/>
    <w:rsid w:val="009F2D9E"/>
    <w:rsid w:val="00DD06FB"/>
    <w:rsid w:val="00E00D1E"/>
    <w:rsid w:val="00E12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6441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6441D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4">
    <w:name w:val="Normal (Web)"/>
    <w:basedOn w:val="a"/>
    <w:uiPriority w:val="99"/>
    <w:unhideWhenUsed/>
    <w:rsid w:val="0026441D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26441D"/>
    <w:rPr>
      <w:b/>
      <w:bCs/>
    </w:rPr>
  </w:style>
  <w:style w:type="character" w:customStyle="1" w:styleId="apple-converted-space">
    <w:name w:val="apple-converted-space"/>
    <w:basedOn w:val="a0"/>
    <w:rsid w:val="0026441D"/>
  </w:style>
  <w:style w:type="character" w:styleId="a6">
    <w:name w:val="Hyperlink"/>
    <w:basedOn w:val="a0"/>
    <w:uiPriority w:val="99"/>
    <w:unhideWhenUsed/>
    <w:rsid w:val="0026441D"/>
    <w:rPr>
      <w:color w:val="0000FF"/>
      <w:u w:val="single"/>
    </w:rPr>
  </w:style>
  <w:style w:type="paragraph" w:styleId="a7">
    <w:name w:val="Balloon Text"/>
    <w:basedOn w:val="a"/>
    <w:link w:val="a8"/>
    <w:rsid w:val="003A714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3A71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6441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6441D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4">
    <w:name w:val="Normal (Web)"/>
    <w:basedOn w:val="a"/>
    <w:uiPriority w:val="99"/>
    <w:unhideWhenUsed/>
    <w:rsid w:val="0026441D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26441D"/>
    <w:rPr>
      <w:b/>
      <w:bCs/>
    </w:rPr>
  </w:style>
  <w:style w:type="character" w:customStyle="1" w:styleId="apple-converted-space">
    <w:name w:val="apple-converted-space"/>
    <w:basedOn w:val="a0"/>
    <w:rsid w:val="0026441D"/>
  </w:style>
  <w:style w:type="character" w:styleId="a6">
    <w:name w:val="Hyperlink"/>
    <w:basedOn w:val="a0"/>
    <w:uiPriority w:val="99"/>
    <w:unhideWhenUsed/>
    <w:rsid w:val="0026441D"/>
    <w:rPr>
      <w:color w:val="0000FF"/>
      <w:u w:val="single"/>
    </w:rPr>
  </w:style>
  <w:style w:type="paragraph" w:styleId="a7">
    <w:name w:val="Balloon Text"/>
    <w:basedOn w:val="a"/>
    <w:link w:val="a8"/>
    <w:rsid w:val="003A714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3A71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ityadspix.com/tsclick-IQBE4N35-GECAQUGV?&amp;sa=mh&amp;sa1=&amp;sa2=&amp;sa3=&amp;sa4=&amp;sa5=&amp;bt=20&amp;pt=9&amp;lt=2&amp;tl=1&amp;im=ODk1NS0wLTE0MTg4OTM1NzQtMTc4OTI3NTg%3D&amp;fid=NDQ1NzU2Nzc1&amp;kw=%D0%B4%D0%B5%D0%BD%D1%8C%D0%B3%D0%B8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538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бугулова</dc:creator>
  <cp:keywords/>
  <dc:description/>
  <cp:lastModifiedBy>Секретарь</cp:lastModifiedBy>
  <cp:revision>11</cp:revision>
  <cp:lastPrinted>2015-01-21T12:16:00Z</cp:lastPrinted>
  <dcterms:created xsi:type="dcterms:W3CDTF">2015-01-20T19:21:00Z</dcterms:created>
  <dcterms:modified xsi:type="dcterms:W3CDTF">2015-01-21T12:48:00Z</dcterms:modified>
</cp:coreProperties>
</file>